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1487" w14:textId="77777777" w:rsidR="00B0781A" w:rsidRPr="008F6650" w:rsidRDefault="00B0781A" w:rsidP="00B0781A">
      <w:pPr>
        <w:spacing w:after="0"/>
        <w:rPr>
          <w:rFonts w:ascii="Times New Roman" w:hAnsi="Times New Roman" w:cs="Times New Roman"/>
          <w:b/>
          <w:bCs/>
          <w:sz w:val="24"/>
          <w:szCs w:val="24"/>
        </w:rPr>
      </w:pPr>
      <w:r w:rsidRPr="008F6650">
        <w:rPr>
          <w:rFonts w:ascii="Times New Roman" w:hAnsi="Times New Roman" w:cs="Times New Roman"/>
          <w:b/>
          <w:bCs/>
          <w:sz w:val="24"/>
          <w:szCs w:val="24"/>
        </w:rPr>
        <w:t>REPUBLIKA HRVATSKA</w:t>
      </w:r>
    </w:p>
    <w:p w14:paraId="0E0B6D44" w14:textId="77777777" w:rsidR="00B0781A" w:rsidRPr="008F6650" w:rsidRDefault="00B0781A" w:rsidP="00B0781A">
      <w:pPr>
        <w:spacing w:after="0"/>
        <w:rPr>
          <w:rFonts w:ascii="Times New Roman" w:hAnsi="Times New Roman" w:cs="Times New Roman"/>
          <w:b/>
          <w:bCs/>
          <w:sz w:val="24"/>
          <w:szCs w:val="24"/>
        </w:rPr>
      </w:pPr>
      <w:r w:rsidRPr="008F6650">
        <w:rPr>
          <w:rFonts w:ascii="Times New Roman" w:hAnsi="Times New Roman" w:cs="Times New Roman"/>
          <w:b/>
          <w:bCs/>
          <w:sz w:val="24"/>
          <w:szCs w:val="24"/>
        </w:rPr>
        <w:t>ZADARSKA ŽUPANIJA</w:t>
      </w:r>
    </w:p>
    <w:p w14:paraId="676B84AB" w14:textId="77777777" w:rsidR="00B0781A" w:rsidRPr="008F6650" w:rsidRDefault="00B0781A" w:rsidP="00B0781A">
      <w:pPr>
        <w:spacing w:after="0"/>
        <w:rPr>
          <w:rFonts w:ascii="Times New Roman" w:hAnsi="Times New Roman" w:cs="Times New Roman"/>
          <w:b/>
          <w:bCs/>
          <w:sz w:val="24"/>
          <w:szCs w:val="24"/>
        </w:rPr>
      </w:pPr>
      <w:r w:rsidRPr="008F6650">
        <w:rPr>
          <w:rFonts w:ascii="Times New Roman" w:hAnsi="Times New Roman" w:cs="Times New Roman"/>
          <w:b/>
          <w:bCs/>
          <w:sz w:val="24"/>
          <w:szCs w:val="24"/>
        </w:rPr>
        <w:t>OPĆINSKO VIJEĆE</w:t>
      </w:r>
    </w:p>
    <w:p w14:paraId="22CD9274" w14:textId="77777777" w:rsidR="00B0781A" w:rsidRPr="008F6650" w:rsidRDefault="00B0781A" w:rsidP="00B0781A">
      <w:pPr>
        <w:spacing w:after="0"/>
        <w:rPr>
          <w:rFonts w:ascii="Times New Roman" w:hAnsi="Times New Roman" w:cs="Times New Roman"/>
          <w:b/>
          <w:bCs/>
          <w:sz w:val="24"/>
          <w:szCs w:val="24"/>
        </w:rPr>
      </w:pPr>
      <w:r w:rsidRPr="008F6650">
        <w:rPr>
          <w:rFonts w:ascii="Times New Roman" w:hAnsi="Times New Roman" w:cs="Times New Roman"/>
          <w:b/>
          <w:bCs/>
          <w:sz w:val="24"/>
          <w:szCs w:val="24"/>
        </w:rPr>
        <w:t>OPĆINA JASENICE</w:t>
      </w:r>
    </w:p>
    <w:p w14:paraId="4378290F" w14:textId="77777777" w:rsidR="00B0781A" w:rsidRPr="00DF6A18" w:rsidRDefault="00B0781A" w:rsidP="00B0781A">
      <w:pPr>
        <w:spacing w:after="0"/>
        <w:rPr>
          <w:rFonts w:ascii="Times New Roman" w:hAnsi="Times New Roman" w:cs="Times New Roman"/>
          <w:sz w:val="24"/>
          <w:szCs w:val="24"/>
        </w:rPr>
      </w:pPr>
      <w:r w:rsidRPr="00DF6A18">
        <w:rPr>
          <w:rFonts w:ascii="Times New Roman" w:hAnsi="Times New Roman" w:cs="Times New Roman"/>
          <w:sz w:val="24"/>
          <w:szCs w:val="24"/>
        </w:rPr>
        <w:t xml:space="preserve">KLASA: </w:t>
      </w:r>
      <w:r>
        <w:rPr>
          <w:rFonts w:ascii="Times New Roman" w:hAnsi="Times New Roman" w:cs="Times New Roman"/>
          <w:sz w:val="24"/>
          <w:szCs w:val="24"/>
        </w:rPr>
        <w:t>350</w:t>
      </w:r>
      <w:r w:rsidRPr="00DF6A18">
        <w:rPr>
          <w:rFonts w:ascii="Times New Roman" w:hAnsi="Times New Roman" w:cs="Times New Roman"/>
          <w:sz w:val="24"/>
          <w:szCs w:val="24"/>
        </w:rPr>
        <w:t>-0</w:t>
      </w:r>
      <w:r>
        <w:rPr>
          <w:rFonts w:ascii="Times New Roman" w:hAnsi="Times New Roman" w:cs="Times New Roman"/>
          <w:sz w:val="24"/>
          <w:szCs w:val="24"/>
        </w:rPr>
        <w:t>1</w:t>
      </w:r>
      <w:r w:rsidRPr="00DF6A18">
        <w:rPr>
          <w:rFonts w:ascii="Times New Roman" w:hAnsi="Times New Roman" w:cs="Times New Roman"/>
          <w:sz w:val="24"/>
          <w:szCs w:val="24"/>
        </w:rPr>
        <w:t>/23-01/</w:t>
      </w:r>
      <w:r>
        <w:rPr>
          <w:rFonts w:ascii="Times New Roman" w:hAnsi="Times New Roman" w:cs="Times New Roman"/>
          <w:sz w:val="24"/>
          <w:szCs w:val="24"/>
        </w:rPr>
        <w:t>10</w:t>
      </w:r>
    </w:p>
    <w:p w14:paraId="73CBF1C6" w14:textId="14E1E587" w:rsidR="00B0781A" w:rsidRDefault="00B0781A" w:rsidP="00B0781A">
      <w:pPr>
        <w:spacing w:after="0"/>
        <w:rPr>
          <w:rFonts w:ascii="Times New Roman" w:hAnsi="Times New Roman" w:cs="Times New Roman"/>
          <w:sz w:val="24"/>
          <w:szCs w:val="24"/>
        </w:rPr>
      </w:pPr>
      <w:r w:rsidRPr="00DF6A18">
        <w:rPr>
          <w:rFonts w:ascii="Times New Roman" w:hAnsi="Times New Roman" w:cs="Times New Roman"/>
          <w:sz w:val="24"/>
          <w:szCs w:val="24"/>
        </w:rPr>
        <w:t>URBROJ: 2198-21-01/1-23-0</w:t>
      </w:r>
      <w:r>
        <w:rPr>
          <w:rFonts w:ascii="Times New Roman" w:hAnsi="Times New Roman" w:cs="Times New Roman"/>
          <w:sz w:val="24"/>
          <w:szCs w:val="24"/>
        </w:rPr>
        <w:t>2</w:t>
      </w:r>
    </w:p>
    <w:p w14:paraId="72072426" w14:textId="14366E96" w:rsidR="00B0781A" w:rsidRDefault="00B0781A" w:rsidP="00B0781A">
      <w:pPr>
        <w:spacing w:after="0"/>
        <w:rPr>
          <w:rFonts w:ascii="Times New Roman" w:hAnsi="Times New Roman" w:cs="Times New Roman"/>
          <w:sz w:val="24"/>
          <w:szCs w:val="24"/>
        </w:rPr>
      </w:pPr>
      <w:r>
        <w:rPr>
          <w:rFonts w:ascii="Times New Roman" w:hAnsi="Times New Roman" w:cs="Times New Roman"/>
          <w:sz w:val="24"/>
          <w:szCs w:val="24"/>
        </w:rPr>
        <w:t xml:space="preserve">Jasenice, </w:t>
      </w:r>
      <w:r>
        <w:rPr>
          <w:rFonts w:ascii="Times New Roman" w:hAnsi="Times New Roman" w:cs="Times New Roman"/>
          <w:sz w:val="24"/>
          <w:szCs w:val="24"/>
        </w:rPr>
        <w:t>__</w:t>
      </w:r>
      <w:r>
        <w:rPr>
          <w:rFonts w:ascii="Times New Roman" w:hAnsi="Times New Roman" w:cs="Times New Roman"/>
          <w:sz w:val="24"/>
          <w:szCs w:val="24"/>
        </w:rPr>
        <w:t xml:space="preserve">. </w:t>
      </w:r>
      <w:r>
        <w:rPr>
          <w:rFonts w:ascii="Times New Roman" w:hAnsi="Times New Roman" w:cs="Times New Roman"/>
          <w:sz w:val="24"/>
          <w:szCs w:val="24"/>
        </w:rPr>
        <w:t>______</w:t>
      </w:r>
      <w:r>
        <w:rPr>
          <w:rFonts w:ascii="Times New Roman" w:hAnsi="Times New Roman" w:cs="Times New Roman"/>
          <w:sz w:val="24"/>
          <w:szCs w:val="24"/>
        </w:rPr>
        <w:t xml:space="preserve"> 202</w:t>
      </w:r>
      <w:r>
        <w:rPr>
          <w:rFonts w:ascii="Times New Roman" w:hAnsi="Times New Roman" w:cs="Times New Roman"/>
          <w:sz w:val="24"/>
          <w:szCs w:val="24"/>
        </w:rPr>
        <w:t>4</w:t>
      </w:r>
      <w:r>
        <w:rPr>
          <w:rFonts w:ascii="Times New Roman" w:hAnsi="Times New Roman" w:cs="Times New Roman"/>
          <w:sz w:val="24"/>
          <w:szCs w:val="24"/>
        </w:rPr>
        <w:t>. godine</w:t>
      </w:r>
    </w:p>
    <w:p w14:paraId="1702C350" w14:textId="77777777" w:rsidR="00B0781A" w:rsidRDefault="00B0781A" w:rsidP="00B0781A">
      <w:pPr>
        <w:spacing w:after="0"/>
        <w:rPr>
          <w:rFonts w:ascii="Times New Roman" w:hAnsi="Times New Roman" w:cs="Times New Roman"/>
          <w:sz w:val="24"/>
          <w:szCs w:val="24"/>
        </w:rPr>
      </w:pPr>
    </w:p>
    <w:p w14:paraId="600B9121" w14:textId="4C11FD04" w:rsidR="00B0781A" w:rsidRDefault="00B0781A" w:rsidP="00B0781A">
      <w:pPr>
        <w:spacing w:after="0"/>
        <w:jc w:val="both"/>
        <w:rPr>
          <w:rFonts w:ascii="Times New Roman" w:hAnsi="Times New Roman" w:cs="Times New Roman"/>
          <w:sz w:val="24"/>
          <w:szCs w:val="24"/>
        </w:rPr>
      </w:pPr>
      <w:r w:rsidRPr="008F6650">
        <w:rPr>
          <w:rFonts w:ascii="Times New Roman" w:hAnsi="Times New Roman" w:cs="Times New Roman"/>
          <w:sz w:val="24"/>
          <w:szCs w:val="24"/>
        </w:rPr>
        <w:t>Na temelju članka 35. st.2. Zakona o lokalnoj i područnoj (regionalnoj) samoupravi</w:t>
      </w:r>
      <w:r>
        <w:rPr>
          <w:rFonts w:ascii="Times New Roman" w:hAnsi="Times New Roman" w:cs="Times New Roman"/>
          <w:sz w:val="24"/>
          <w:szCs w:val="24"/>
        </w:rPr>
        <w:t xml:space="preserve"> </w:t>
      </w:r>
      <w:r w:rsidRPr="008F6650">
        <w:rPr>
          <w:rFonts w:ascii="Times New Roman" w:hAnsi="Times New Roman" w:cs="Times New Roman"/>
          <w:sz w:val="24"/>
          <w:szCs w:val="24"/>
        </w:rPr>
        <w:t>(„Narodne novine“, br. 33/01, 60/01, 129/05, 109/07, 125/08, 36/09, 36/09, 150/11, 144/12,</w:t>
      </w:r>
      <w:r>
        <w:rPr>
          <w:rFonts w:ascii="Times New Roman" w:hAnsi="Times New Roman" w:cs="Times New Roman"/>
          <w:sz w:val="24"/>
          <w:szCs w:val="24"/>
        </w:rPr>
        <w:t xml:space="preserve"> </w:t>
      </w:r>
      <w:r w:rsidRPr="008F6650">
        <w:rPr>
          <w:rFonts w:ascii="Times New Roman" w:hAnsi="Times New Roman" w:cs="Times New Roman"/>
          <w:sz w:val="24"/>
          <w:szCs w:val="24"/>
        </w:rPr>
        <w:t>19/13, 137/15, 123/17, 98/19, 144/20) i članka 149. st. 3. Zakona o pomorskom dobru i</w:t>
      </w:r>
      <w:r>
        <w:rPr>
          <w:rFonts w:ascii="Times New Roman" w:hAnsi="Times New Roman" w:cs="Times New Roman"/>
          <w:sz w:val="24"/>
          <w:szCs w:val="24"/>
        </w:rPr>
        <w:t xml:space="preserve"> </w:t>
      </w:r>
      <w:r w:rsidRPr="008F6650">
        <w:rPr>
          <w:rFonts w:ascii="Times New Roman" w:hAnsi="Times New Roman" w:cs="Times New Roman"/>
          <w:sz w:val="24"/>
          <w:szCs w:val="24"/>
        </w:rPr>
        <w:t xml:space="preserve">morskim lukama („Narodne novine“, broj 83/23) i članka </w:t>
      </w:r>
      <w:r>
        <w:rPr>
          <w:rFonts w:ascii="Times New Roman" w:hAnsi="Times New Roman" w:cs="Times New Roman"/>
          <w:sz w:val="24"/>
          <w:szCs w:val="24"/>
        </w:rPr>
        <w:t>30</w:t>
      </w:r>
      <w:r w:rsidRPr="008F6650">
        <w:rPr>
          <w:rFonts w:ascii="Times New Roman" w:hAnsi="Times New Roman" w:cs="Times New Roman"/>
          <w:sz w:val="24"/>
          <w:szCs w:val="24"/>
        </w:rPr>
        <w:t xml:space="preserve">. Statuta Općine </w:t>
      </w:r>
      <w:r>
        <w:rPr>
          <w:rFonts w:ascii="Times New Roman" w:hAnsi="Times New Roman" w:cs="Times New Roman"/>
          <w:sz w:val="24"/>
          <w:szCs w:val="24"/>
        </w:rPr>
        <w:t>Jasenice</w:t>
      </w:r>
      <w:r w:rsidRPr="008F6650">
        <w:rPr>
          <w:rFonts w:ascii="Times New Roman" w:hAnsi="Times New Roman" w:cs="Times New Roman"/>
          <w:sz w:val="24"/>
          <w:szCs w:val="24"/>
        </w:rPr>
        <w:t xml:space="preserve"> (</w:t>
      </w:r>
      <w:r>
        <w:rPr>
          <w:rFonts w:ascii="Times New Roman" w:hAnsi="Times New Roman" w:cs="Times New Roman"/>
          <w:sz w:val="24"/>
          <w:szCs w:val="24"/>
        </w:rPr>
        <w:t>„Glasnik Općine Jasenice broj 1/18, 8/18, 1/21, 3/21 – pročišćeni tekst i 11/22</w:t>
      </w:r>
      <w:r w:rsidRPr="008F6650">
        <w:rPr>
          <w:rFonts w:ascii="Times New Roman" w:hAnsi="Times New Roman" w:cs="Times New Roman"/>
          <w:sz w:val="24"/>
          <w:szCs w:val="24"/>
        </w:rPr>
        <w:t xml:space="preserve">), Općinsko vijeće Općine </w:t>
      </w:r>
      <w:r>
        <w:rPr>
          <w:rFonts w:ascii="Times New Roman" w:hAnsi="Times New Roman" w:cs="Times New Roman"/>
          <w:sz w:val="24"/>
          <w:szCs w:val="24"/>
        </w:rPr>
        <w:t xml:space="preserve">Jasenice </w:t>
      </w:r>
      <w:r w:rsidRPr="008F6650">
        <w:rPr>
          <w:rFonts w:ascii="Times New Roman" w:hAnsi="Times New Roman" w:cs="Times New Roman"/>
          <w:sz w:val="24"/>
          <w:szCs w:val="24"/>
        </w:rPr>
        <w:t xml:space="preserve">na </w:t>
      </w:r>
      <w:r>
        <w:rPr>
          <w:rFonts w:ascii="Times New Roman" w:hAnsi="Times New Roman" w:cs="Times New Roman"/>
          <w:sz w:val="24"/>
          <w:szCs w:val="24"/>
        </w:rPr>
        <w:t xml:space="preserve">svojoj </w:t>
      </w:r>
      <w:r>
        <w:rPr>
          <w:rFonts w:ascii="Times New Roman" w:hAnsi="Times New Roman" w:cs="Times New Roman"/>
          <w:sz w:val="24"/>
          <w:szCs w:val="24"/>
        </w:rPr>
        <w:t>__</w:t>
      </w:r>
      <w:r>
        <w:rPr>
          <w:rFonts w:ascii="Times New Roman" w:hAnsi="Times New Roman" w:cs="Times New Roman"/>
          <w:sz w:val="24"/>
          <w:szCs w:val="24"/>
        </w:rPr>
        <w:t xml:space="preserve">. </w:t>
      </w:r>
      <w:r w:rsidRPr="008F6650">
        <w:rPr>
          <w:rFonts w:ascii="Times New Roman" w:hAnsi="Times New Roman" w:cs="Times New Roman"/>
          <w:sz w:val="24"/>
          <w:szCs w:val="24"/>
        </w:rPr>
        <w:t xml:space="preserve">sjednici održanoj dana </w:t>
      </w:r>
      <w:r>
        <w:rPr>
          <w:rFonts w:ascii="Times New Roman" w:hAnsi="Times New Roman" w:cs="Times New Roman"/>
          <w:sz w:val="24"/>
          <w:szCs w:val="24"/>
        </w:rPr>
        <w:t>__</w:t>
      </w:r>
      <w:r>
        <w:rPr>
          <w:rFonts w:ascii="Times New Roman" w:hAnsi="Times New Roman" w:cs="Times New Roman"/>
          <w:sz w:val="24"/>
          <w:szCs w:val="24"/>
        </w:rPr>
        <w:t xml:space="preserve">. </w:t>
      </w:r>
      <w:r>
        <w:rPr>
          <w:rFonts w:ascii="Times New Roman" w:hAnsi="Times New Roman" w:cs="Times New Roman"/>
          <w:sz w:val="24"/>
          <w:szCs w:val="24"/>
        </w:rPr>
        <w:t>________</w:t>
      </w:r>
      <w:r>
        <w:rPr>
          <w:rFonts w:ascii="Times New Roman" w:hAnsi="Times New Roman" w:cs="Times New Roman"/>
          <w:sz w:val="24"/>
          <w:szCs w:val="24"/>
        </w:rPr>
        <w:t xml:space="preserve"> </w:t>
      </w:r>
      <w:r w:rsidRPr="008F6650">
        <w:rPr>
          <w:rFonts w:ascii="Times New Roman" w:hAnsi="Times New Roman" w:cs="Times New Roman"/>
          <w:sz w:val="24"/>
          <w:szCs w:val="24"/>
        </w:rPr>
        <w:t>202</w:t>
      </w:r>
      <w:r>
        <w:rPr>
          <w:rFonts w:ascii="Times New Roman" w:hAnsi="Times New Roman" w:cs="Times New Roman"/>
          <w:sz w:val="24"/>
          <w:szCs w:val="24"/>
        </w:rPr>
        <w:t>4</w:t>
      </w:r>
      <w:r w:rsidRPr="008F6650">
        <w:rPr>
          <w:rFonts w:ascii="Times New Roman" w:hAnsi="Times New Roman" w:cs="Times New Roman"/>
          <w:sz w:val="24"/>
          <w:szCs w:val="24"/>
        </w:rPr>
        <w:t>. godine donijelo je</w:t>
      </w:r>
    </w:p>
    <w:p w14:paraId="36CB7A40" w14:textId="77777777" w:rsidR="00B0781A" w:rsidRDefault="00B0781A" w:rsidP="00B0781A">
      <w:pPr>
        <w:spacing w:after="0"/>
        <w:jc w:val="both"/>
        <w:rPr>
          <w:rFonts w:ascii="Times New Roman" w:hAnsi="Times New Roman" w:cs="Times New Roman"/>
          <w:sz w:val="24"/>
          <w:szCs w:val="24"/>
        </w:rPr>
      </w:pPr>
    </w:p>
    <w:p w14:paraId="371DCC3B" w14:textId="77777777" w:rsidR="00B0781A" w:rsidRPr="008F6650" w:rsidRDefault="00B0781A" w:rsidP="00B0781A">
      <w:pPr>
        <w:spacing w:after="0"/>
        <w:jc w:val="center"/>
        <w:rPr>
          <w:rFonts w:ascii="Times New Roman" w:hAnsi="Times New Roman" w:cs="Times New Roman"/>
          <w:b/>
          <w:bCs/>
          <w:sz w:val="24"/>
          <w:szCs w:val="24"/>
        </w:rPr>
      </w:pPr>
      <w:r w:rsidRPr="008F6650">
        <w:rPr>
          <w:rFonts w:ascii="Times New Roman" w:hAnsi="Times New Roman" w:cs="Times New Roman"/>
          <w:b/>
          <w:bCs/>
          <w:sz w:val="24"/>
          <w:szCs w:val="24"/>
        </w:rPr>
        <w:t xml:space="preserve">ODLUKA </w:t>
      </w:r>
    </w:p>
    <w:p w14:paraId="0D30CB41" w14:textId="7747EEF0" w:rsidR="00B0781A" w:rsidRDefault="00B0781A" w:rsidP="00B0781A">
      <w:pPr>
        <w:spacing w:after="0"/>
        <w:jc w:val="center"/>
        <w:rPr>
          <w:rFonts w:ascii="Times New Roman" w:hAnsi="Times New Roman" w:cs="Times New Roman"/>
          <w:b/>
          <w:bCs/>
          <w:sz w:val="24"/>
          <w:szCs w:val="24"/>
        </w:rPr>
      </w:pPr>
      <w:r>
        <w:rPr>
          <w:rFonts w:ascii="Times New Roman" w:hAnsi="Times New Roman" w:cs="Times New Roman"/>
          <w:b/>
          <w:bCs/>
          <w:sz w:val="24"/>
          <w:szCs w:val="24"/>
        </w:rPr>
        <w:t>o izmjenama Odluke o</w:t>
      </w:r>
      <w:r w:rsidRPr="008F6650">
        <w:rPr>
          <w:rFonts w:ascii="Times New Roman" w:hAnsi="Times New Roman" w:cs="Times New Roman"/>
          <w:b/>
          <w:bCs/>
          <w:sz w:val="24"/>
          <w:szCs w:val="24"/>
        </w:rPr>
        <w:t xml:space="preserve"> redu na pomorskom dobru</w:t>
      </w:r>
    </w:p>
    <w:p w14:paraId="7775BD2B" w14:textId="77777777" w:rsidR="00B0781A" w:rsidRDefault="00B0781A"/>
    <w:p w14:paraId="5F29AAE0" w14:textId="176F0D10" w:rsidR="00B0781A" w:rsidRPr="005768AC" w:rsidRDefault="005768AC" w:rsidP="00B0781A">
      <w:pPr>
        <w:jc w:val="center"/>
        <w:rPr>
          <w:rFonts w:ascii="Times New Roman" w:hAnsi="Times New Roman" w:cs="Times New Roman"/>
          <w:b/>
          <w:bCs/>
          <w:sz w:val="24"/>
          <w:szCs w:val="24"/>
        </w:rPr>
      </w:pPr>
      <w:bookmarkStart w:id="0" w:name="_Hlk178674126"/>
      <w:r w:rsidRPr="005768AC">
        <w:rPr>
          <w:rFonts w:ascii="Times New Roman" w:hAnsi="Times New Roman" w:cs="Times New Roman"/>
          <w:b/>
          <w:bCs/>
          <w:sz w:val="24"/>
          <w:szCs w:val="24"/>
        </w:rPr>
        <w:t>Članak 1.</w:t>
      </w:r>
    </w:p>
    <w:bookmarkEnd w:id="0"/>
    <w:p w14:paraId="44AF4010" w14:textId="4D366CFD" w:rsidR="005768AC" w:rsidRDefault="005768AC" w:rsidP="005768AC">
      <w:pPr>
        <w:jc w:val="both"/>
        <w:rPr>
          <w:rFonts w:ascii="Times New Roman" w:hAnsi="Times New Roman" w:cs="Times New Roman"/>
          <w:sz w:val="24"/>
          <w:szCs w:val="24"/>
        </w:rPr>
      </w:pPr>
      <w:r>
        <w:rPr>
          <w:rFonts w:ascii="Times New Roman" w:hAnsi="Times New Roman" w:cs="Times New Roman"/>
          <w:sz w:val="24"/>
          <w:szCs w:val="24"/>
        </w:rPr>
        <w:t>Ovom Odlukom u članku 3. Odluke o redu na pomorskom dobru („Glasnik Općine Jasenice“ broj: 08/23), briše se stavak 6. i 7.</w:t>
      </w:r>
    </w:p>
    <w:p w14:paraId="67877479" w14:textId="698B7FEF" w:rsidR="005768AC" w:rsidRDefault="005768AC" w:rsidP="005768AC">
      <w:pPr>
        <w:jc w:val="center"/>
        <w:rPr>
          <w:rFonts w:ascii="Times New Roman" w:hAnsi="Times New Roman" w:cs="Times New Roman"/>
          <w:b/>
          <w:bCs/>
          <w:sz w:val="24"/>
          <w:szCs w:val="24"/>
        </w:rPr>
      </w:pPr>
      <w:r w:rsidRPr="005768AC">
        <w:rPr>
          <w:rFonts w:ascii="Times New Roman" w:hAnsi="Times New Roman" w:cs="Times New Roman"/>
          <w:b/>
          <w:bCs/>
          <w:sz w:val="24"/>
          <w:szCs w:val="24"/>
        </w:rPr>
        <w:t xml:space="preserve">Članak </w:t>
      </w:r>
      <w:r w:rsidRPr="005768AC">
        <w:rPr>
          <w:rFonts w:ascii="Times New Roman" w:hAnsi="Times New Roman" w:cs="Times New Roman"/>
          <w:b/>
          <w:bCs/>
          <w:sz w:val="24"/>
          <w:szCs w:val="24"/>
        </w:rPr>
        <w:t>2</w:t>
      </w:r>
      <w:r w:rsidRPr="005768AC">
        <w:rPr>
          <w:rFonts w:ascii="Times New Roman" w:hAnsi="Times New Roman" w:cs="Times New Roman"/>
          <w:b/>
          <w:bCs/>
          <w:sz w:val="24"/>
          <w:szCs w:val="24"/>
        </w:rPr>
        <w:t>.</w:t>
      </w:r>
    </w:p>
    <w:p w14:paraId="05DBA5A7" w14:textId="66D51D0B" w:rsid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 xml:space="preserve">Ovom Odlukom </w:t>
      </w:r>
      <w:r>
        <w:rPr>
          <w:rFonts w:ascii="Times New Roman" w:hAnsi="Times New Roman" w:cs="Times New Roman"/>
          <w:sz w:val="24"/>
          <w:szCs w:val="24"/>
        </w:rPr>
        <w:t xml:space="preserve">briše se članak 9. </w:t>
      </w:r>
      <w:r w:rsidRPr="005768AC">
        <w:rPr>
          <w:rFonts w:ascii="Times New Roman" w:hAnsi="Times New Roman" w:cs="Times New Roman"/>
          <w:sz w:val="24"/>
          <w:szCs w:val="24"/>
        </w:rPr>
        <w:t>Odluke o redu na pomorskom dobru („Glasnik Općine Jasenice“ broj: 08/23)</w:t>
      </w:r>
      <w:r>
        <w:rPr>
          <w:rFonts w:ascii="Times New Roman" w:hAnsi="Times New Roman" w:cs="Times New Roman"/>
          <w:sz w:val="24"/>
          <w:szCs w:val="24"/>
        </w:rPr>
        <w:t>.</w:t>
      </w:r>
    </w:p>
    <w:p w14:paraId="7DCF4A80" w14:textId="42651522" w:rsidR="005768AC" w:rsidRPr="005768AC" w:rsidRDefault="005768AC" w:rsidP="005768AC">
      <w:pPr>
        <w:jc w:val="center"/>
        <w:rPr>
          <w:rFonts w:ascii="Times New Roman" w:hAnsi="Times New Roman" w:cs="Times New Roman"/>
          <w:b/>
          <w:bCs/>
          <w:sz w:val="24"/>
          <w:szCs w:val="24"/>
        </w:rPr>
      </w:pPr>
      <w:r w:rsidRPr="005768AC">
        <w:rPr>
          <w:rFonts w:ascii="Times New Roman" w:hAnsi="Times New Roman" w:cs="Times New Roman"/>
          <w:b/>
          <w:bCs/>
          <w:sz w:val="24"/>
          <w:szCs w:val="24"/>
        </w:rPr>
        <w:t>Članak 3.</w:t>
      </w:r>
    </w:p>
    <w:p w14:paraId="7F1509D3" w14:textId="500404D4" w:rsidR="005768AC" w:rsidRDefault="005768AC" w:rsidP="005768AC">
      <w:pPr>
        <w:jc w:val="both"/>
        <w:rPr>
          <w:rFonts w:ascii="Times New Roman" w:hAnsi="Times New Roman" w:cs="Times New Roman"/>
          <w:sz w:val="24"/>
          <w:szCs w:val="24"/>
        </w:rPr>
      </w:pPr>
      <w:r w:rsidRPr="005768AC">
        <w:rPr>
          <w:rFonts w:ascii="Times New Roman" w:hAnsi="Times New Roman" w:cs="Times New Roman"/>
          <w:sz w:val="24"/>
          <w:szCs w:val="24"/>
        </w:rPr>
        <w:t xml:space="preserve">Ovom Odlukom </w:t>
      </w:r>
      <w:r>
        <w:rPr>
          <w:rFonts w:ascii="Times New Roman" w:hAnsi="Times New Roman" w:cs="Times New Roman"/>
          <w:sz w:val="24"/>
          <w:szCs w:val="24"/>
        </w:rPr>
        <w:t>mijenja</w:t>
      </w:r>
      <w:r w:rsidRPr="005768AC">
        <w:rPr>
          <w:rFonts w:ascii="Times New Roman" w:hAnsi="Times New Roman" w:cs="Times New Roman"/>
          <w:sz w:val="24"/>
          <w:szCs w:val="24"/>
        </w:rPr>
        <w:t xml:space="preserve"> se članak </w:t>
      </w:r>
      <w:r>
        <w:rPr>
          <w:rFonts w:ascii="Times New Roman" w:hAnsi="Times New Roman" w:cs="Times New Roman"/>
          <w:sz w:val="24"/>
          <w:szCs w:val="24"/>
        </w:rPr>
        <w:t>12</w:t>
      </w:r>
      <w:r w:rsidRPr="005768AC">
        <w:rPr>
          <w:rFonts w:ascii="Times New Roman" w:hAnsi="Times New Roman" w:cs="Times New Roman"/>
          <w:sz w:val="24"/>
          <w:szCs w:val="24"/>
        </w:rPr>
        <w:t>. Odluke o redu na pomorskom dobru („Glasnik Općine Jasenice“ broj: 08/23)</w:t>
      </w:r>
      <w:r>
        <w:rPr>
          <w:rFonts w:ascii="Times New Roman" w:hAnsi="Times New Roman" w:cs="Times New Roman"/>
          <w:sz w:val="24"/>
          <w:szCs w:val="24"/>
        </w:rPr>
        <w:t>, koji sada glasi:</w:t>
      </w:r>
    </w:p>
    <w:p w14:paraId="7E467753" w14:textId="77777777"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Za obavljanje djelatnosti na pomorskom dobru u općoj upotrebi za koju je izdana koncesija/dozvola na pomorskom dobru može služiti isključivo jednostavna građevina koja se prema propisima kojima se uređuje građenje ne smatra građenjem i to:</w:t>
      </w:r>
    </w:p>
    <w:p w14:paraId="705CA7C1" w14:textId="62FD2A2E"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1.</w:t>
      </w:r>
      <w:r>
        <w:rPr>
          <w:rFonts w:ascii="Times New Roman" w:hAnsi="Times New Roman" w:cs="Times New Roman"/>
          <w:sz w:val="24"/>
          <w:szCs w:val="24"/>
        </w:rPr>
        <w:t xml:space="preserve"> </w:t>
      </w:r>
      <w:r w:rsidRPr="005768AC">
        <w:rPr>
          <w:rFonts w:ascii="Times New Roman" w:hAnsi="Times New Roman" w:cs="Times New Roman"/>
          <w:sz w:val="24"/>
          <w:szCs w:val="24"/>
        </w:rPr>
        <w:t>kiosk i druga građevina gotove konstrukcije tlocrtne površine u skladu s tipskim projektom,</w:t>
      </w:r>
    </w:p>
    <w:p w14:paraId="2D9C9A04" w14:textId="5B5498D3"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2.</w:t>
      </w:r>
      <w:r>
        <w:rPr>
          <w:rFonts w:ascii="Times New Roman" w:hAnsi="Times New Roman" w:cs="Times New Roman"/>
          <w:sz w:val="24"/>
          <w:szCs w:val="24"/>
        </w:rPr>
        <w:t xml:space="preserve"> </w:t>
      </w:r>
      <w:r w:rsidRPr="005768AC">
        <w:rPr>
          <w:rFonts w:ascii="Times New Roman" w:hAnsi="Times New Roman" w:cs="Times New Roman"/>
          <w:sz w:val="24"/>
          <w:szCs w:val="24"/>
        </w:rPr>
        <w:t>ugostiteljska terasa,</w:t>
      </w:r>
    </w:p>
    <w:p w14:paraId="6BCD4B84" w14:textId="2A131166"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3.</w:t>
      </w:r>
      <w:r>
        <w:rPr>
          <w:rFonts w:ascii="Times New Roman" w:hAnsi="Times New Roman" w:cs="Times New Roman"/>
          <w:sz w:val="24"/>
          <w:szCs w:val="24"/>
        </w:rPr>
        <w:t xml:space="preserve"> </w:t>
      </w:r>
      <w:r w:rsidRPr="005768AC">
        <w:rPr>
          <w:rFonts w:ascii="Times New Roman" w:hAnsi="Times New Roman" w:cs="Times New Roman"/>
          <w:sz w:val="24"/>
          <w:szCs w:val="24"/>
        </w:rPr>
        <w:t>slobodnostojeća ili sa zgradom konstruktivno povezana nadstrešnica tlocrtne površine do 20 m2, izvan tlocrtnih gabarita postojeće zgrade,</w:t>
      </w:r>
    </w:p>
    <w:p w14:paraId="3DD6EC68" w14:textId="699D5C88"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4.</w:t>
      </w:r>
      <w:r>
        <w:rPr>
          <w:rFonts w:ascii="Times New Roman" w:hAnsi="Times New Roman" w:cs="Times New Roman"/>
          <w:sz w:val="24"/>
          <w:szCs w:val="24"/>
        </w:rPr>
        <w:t xml:space="preserve"> </w:t>
      </w:r>
      <w:r w:rsidRPr="005768AC">
        <w:rPr>
          <w:rFonts w:ascii="Times New Roman" w:hAnsi="Times New Roman" w:cs="Times New Roman"/>
          <w:sz w:val="24"/>
          <w:szCs w:val="24"/>
        </w:rPr>
        <w:t>reklamni pano oglasne površine do 12 m2,</w:t>
      </w:r>
    </w:p>
    <w:p w14:paraId="79382985" w14:textId="23020673"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5.</w:t>
      </w:r>
      <w:r>
        <w:rPr>
          <w:rFonts w:ascii="Times New Roman" w:hAnsi="Times New Roman" w:cs="Times New Roman"/>
          <w:sz w:val="24"/>
          <w:szCs w:val="24"/>
        </w:rPr>
        <w:t xml:space="preserve"> </w:t>
      </w:r>
      <w:r w:rsidRPr="005768AC">
        <w:rPr>
          <w:rFonts w:ascii="Times New Roman" w:hAnsi="Times New Roman" w:cs="Times New Roman"/>
          <w:sz w:val="24"/>
          <w:szCs w:val="24"/>
        </w:rPr>
        <w:t>komunalna oprema (</w:t>
      </w:r>
      <w:proofErr w:type="spellStart"/>
      <w:r w:rsidRPr="005768AC">
        <w:rPr>
          <w:rFonts w:ascii="Times New Roman" w:hAnsi="Times New Roman" w:cs="Times New Roman"/>
          <w:sz w:val="24"/>
          <w:szCs w:val="24"/>
        </w:rPr>
        <w:t>kontenjer</w:t>
      </w:r>
      <w:proofErr w:type="spellEnd"/>
      <w:r w:rsidRPr="005768AC">
        <w:rPr>
          <w:rFonts w:ascii="Times New Roman" w:hAnsi="Times New Roman" w:cs="Times New Roman"/>
          <w:sz w:val="24"/>
          <w:szCs w:val="24"/>
        </w:rPr>
        <w:t xml:space="preserve"> za komunalni otpad, klupa, koš za otpatke, tende, jednostavni podesti otvorenih terasa i sl.),</w:t>
      </w:r>
    </w:p>
    <w:p w14:paraId="7A9DC80D" w14:textId="5BEAF2FB"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6.</w:t>
      </w:r>
      <w:r>
        <w:rPr>
          <w:rFonts w:ascii="Times New Roman" w:hAnsi="Times New Roman" w:cs="Times New Roman"/>
          <w:sz w:val="24"/>
          <w:szCs w:val="24"/>
        </w:rPr>
        <w:t xml:space="preserve"> </w:t>
      </w:r>
      <w:r w:rsidRPr="005768AC">
        <w:rPr>
          <w:rFonts w:ascii="Times New Roman" w:hAnsi="Times New Roman" w:cs="Times New Roman"/>
          <w:sz w:val="24"/>
          <w:szCs w:val="24"/>
        </w:rPr>
        <w:t>promatračnica, obavijesna ploča oglasne površine do 12 m2,</w:t>
      </w:r>
    </w:p>
    <w:p w14:paraId="079A2E05" w14:textId="2B8A6E2F" w:rsid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7.</w:t>
      </w:r>
      <w:r>
        <w:rPr>
          <w:rFonts w:ascii="Times New Roman" w:hAnsi="Times New Roman" w:cs="Times New Roman"/>
          <w:sz w:val="24"/>
          <w:szCs w:val="24"/>
        </w:rPr>
        <w:t xml:space="preserve"> </w:t>
      </w:r>
      <w:r w:rsidRPr="005768AC">
        <w:rPr>
          <w:rFonts w:ascii="Times New Roman" w:hAnsi="Times New Roman" w:cs="Times New Roman"/>
          <w:sz w:val="24"/>
          <w:szCs w:val="24"/>
        </w:rPr>
        <w:t>privremena građevina za potrebe javnih manifestacija.</w:t>
      </w:r>
    </w:p>
    <w:p w14:paraId="6B1280A1" w14:textId="1B0B7348" w:rsidR="005768AC" w:rsidRPr="005768AC" w:rsidRDefault="005768AC" w:rsidP="005768AC">
      <w:pPr>
        <w:jc w:val="center"/>
        <w:rPr>
          <w:rFonts w:ascii="Times New Roman" w:hAnsi="Times New Roman" w:cs="Times New Roman"/>
          <w:b/>
          <w:bCs/>
          <w:sz w:val="24"/>
          <w:szCs w:val="24"/>
        </w:rPr>
      </w:pPr>
      <w:r w:rsidRPr="005768AC">
        <w:rPr>
          <w:rFonts w:ascii="Times New Roman" w:hAnsi="Times New Roman" w:cs="Times New Roman"/>
          <w:b/>
          <w:bCs/>
          <w:sz w:val="24"/>
          <w:szCs w:val="24"/>
        </w:rPr>
        <w:lastRenderedPageBreak/>
        <w:t xml:space="preserve">Članak </w:t>
      </w:r>
      <w:r w:rsidRPr="005768AC">
        <w:rPr>
          <w:rFonts w:ascii="Times New Roman" w:hAnsi="Times New Roman" w:cs="Times New Roman"/>
          <w:b/>
          <w:bCs/>
          <w:sz w:val="24"/>
          <w:szCs w:val="24"/>
        </w:rPr>
        <w:t>4</w:t>
      </w:r>
      <w:r w:rsidRPr="005768AC">
        <w:rPr>
          <w:rFonts w:ascii="Times New Roman" w:hAnsi="Times New Roman" w:cs="Times New Roman"/>
          <w:b/>
          <w:bCs/>
          <w:sz w:val="24"/>
          <w:szCs w:val="24"/>
        </w:rPr>
        <w:t>.</w:t>
      </w:r>
    </w:p>
    <w:p w14:paraId="72407A00" w14:textId="6C258C43"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Ovom Odlukom mijenja se članak 1</w:t>
      </w:r>
      <w:r>
        <w:rPr>
          <w:rFonts w:ascii="Times New Roman" w:hAnsi="Times New Roman" w:cs="Times New Roman"/>
          <w:sz w:val="24"/>
          <w:szCs w:val="24"/>
        </w:rPr>
        <w:t>7</w:t>
      </w:r>
      <w:r w:rsidRPr="005768AC">
        <w:rPr>
          <w:rFonts w:ascii="Times New Roman" w:hAnsi="Times New Roman" w:cs="Times New Roman"/>
          <w:sz w:val="24"/>
          <w:szCs w:val="24"/>
        </w:rPr>
        <w:t>. Odluke o redu na pomorskom dobru („Glasnik Općine Jasenice“ broj: 08/23), koji sada glasi:</w:t>
      </w:r>
    </w:p>
    <w:p w14:paraId="506A50DE" w14:textId="7782DDD9"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U </w:t>
      </w:r>
      <w:proofErr w:type="spellStart"/>
      <w:r w:rsidRPr="005768AC">
        <w:rPr>
          <w:rFonts w:ascii="Times New Roman" w:hAnsi="Times New Roman" w:cs="Times New Roman"/>
          <w:sz w:val="24"/>
          <w:szCs w:val="24"/>
        </w:rPr>
        <w:t>plažnom</w:t>
      </w:r>
      <w:proofErr w:type="spellEnd"/>
      <w:r w:rsidRPr="005768AC">
        <w:rPr>
          <w:rFonts w:ascii="Times New Roman" w:hAnsi="Times New Roman" w:cs="Times New Roman"/>
          <w:sz w:val="24"/>
          <w:szCs w:val="24"/>
        </w:rPr>
        <w:t xml:space="preserve"> prostoru namijenjenom za kupače zabranjuje se: </w:t>
      </w:r>
    </w:p>
    <w:p w14:paraId="19AD2A25"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 vezivanje plovila izvan organiziranih privezišta, </w:t>
      </w:r>
    </w:p>
    <w:p w14:paraId="23368A96"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izvlačenje plovila,</w:t>
      </w:r>
    </w:p>
    <w:p w14:paraId="7E6F585B" w14:textId="6C887656" w:rsidR="00775EE6"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postavljanje pontona bez odgovarajućih odobrenja i lokacijske dozvole, ako je trajni privez</w:t>
      </w:r>
      <w:r w:rsidR="005768AC">
        <w:rPr>
          <w:rFonts w:ascii="Times New Roman" w:hAnsi="Times New Roman" w:cs="Times New Roman"/>
          <w:sz w:val="24"/>
          <w:szCs w:val="24"/>
        </w:rPr>
        <w:t>.</w:t>
      </w:r>
    </w:p>
    <w:p w14:paraId="53007BD8" w14:textId="30587846" w:rsidR="005768AC" w:rsidRPr="005768AC" w:rsidRDefault="005768AC" w:rsidP="005768AC">
      <w:pPr>
        <w:jc w:val="center"/>
        <w:rPr>
          <w:rFonts w:ascii="Times New Roman" w:hAnsi="Times New Roman" w:cs="Times New Roman"/>
          <w:b/>
          <w:bCs/>
          <w:sz w:val="24"/>
          <w:szCs w:val="24"/>
        </w:rPr>
      </w:pPr>
      <w:r w:rsidRPr="005768AC">
        <w:rPr>
          <w:rFonts w:ascii="Times New Roman" w:hAnsi="Times New Roman" w:cs="Times New Roman"/>
          <w:b/>
          <w:bCs/>
          <w:sz w:val="24"/>
          <w:szCs w:val="24"/>
        </w:rPr>
        <w:t xml:space="preserve">Članak </w:t>
      </w:r>
      <w:r>
        <w:rPr>
          <w:rFonts w:ascii="Times New Roman" w:hAnsi="Times New Roman" w:cs="Times New Roman"/>
          <w:b/>
          <w:bCs/>
          <w:sz w:val="24"/>
          <w:szCs w:val="24"/>
        </w:rPr>
        <w:t>5</w:t>
      </w:r>
      <w:r w:rsidRPr="005768AC">
        <w:rPr>
          <w:rFonts w:ascii="Times New Roman" w:hAnsi="Times New Roman" w:cs="Times New Roman"/>
          <w:b/>
          <w:bCs/>
          <w:sz w:val="24"/>
          <w:szCs w:val="24"/>
        </w:rPr>
        <w:t>.</w:t>
      </w:r>
    </w:p>
    <w:p w14:paraId="4A0FD475" w14:textId="35B850B1" w:rsidR="005768AC" w:rsidRP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Ovom Odlukom mijenja se članak 1</w:t>
      </w:r>
      <w:r>
        <w:rPr>
          <w:rFonts w:ascii="Times New Roman" w:hAnsi="Times New Roman" w:cs="Times New Roman"/>
          <w:sz w:val="24"/>
          <w:szCs w:val="24"/>
        </w:rPr>
        <w:t>8</w:t>
      </w:r>
      <w:r w:rsidRPr="005768AC">
        <w:rPr>
          <w:rFonts w:ascii="Times New Roman" w:hAnsi="Times New Roman" w:cs="Times New Roman"/>
          <w:sz w:val="24"/>
          <w:szCs w:val="24"/>
        </w:rPr>
        <w:t>. Odluke o redu na pomorskom dobru („Glasnik Općine Jasenice“ broj: 08/23), koji sada glasi:</w:t>
      </w:r>
    </w:p>
    <w:p w14:paraId="7AEF3F8F"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Na prirodnim i uređenim morskim plažama zabranjuje se: </w:t>
      </w:r>
    </w:p>
    <w:p w14:paraId="4766471C"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 kampiranje i noćenje, </w:t>
      </w:r>
    </w:p>
    <w:p w14:paraId="39C2E83F"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 upotreba svih vrsta sapuna i šampona te ostalih kemijskih sredstava na tuševima, </w:t>
      </w:r>
    </w:p>
    <w:p w14:paraId="05548205"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 paljenje vatre u bilo koje svrhe te upotreba roštilja i bilo koje vrste otvorenog plamena na plažama, </w:t>
      </w:r>
    </w:p>
    <w:p w14:paraId="160CB816" w14:textId="749A3D23"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xml:space="preserve">- ispust u more ili u tlo fekalne kanalizacije iz ugostiteljskih objekata ovlaštenika dozvole na pomorskom dobru, odnosno vlasnici privatnih objekata te ovlaštenika dozvole na pomorskom dobru (svi </w:t>
      </w:r>
      <w:proofErr w:type="spellStart"/>
      <w:r w:rsidRPr="005768AC">
        <w:rPr>
          <w:rFonts w:ascii="Times New Roman" w:hAnsi="Times New Roman" w:cs="Times New Roman"/>
          <w:sz w:val="24"/>
          <w:szCs w:val="24"/>
        </w:rPr>
        <w:t>plažni</w:t>
      </w:r>
      <w:proofErr w:type="spellEnd"/>
      <w:r w:rsidRPr="005768AC">
        <w:rPr>
          <w:rFonts w:ascii="Times New Roman" w:hAnsi="Times New Roman" w:cs="Times New Roman"/>
          <w:sz w:val="24"/>
          <w:szCs w:val="24"/>
        </w:rPr>
        <w:t xml:space="preserve"> objekti moraju biti spojeni ili na sustav fekalne kanalizacije ili na nepropusnu septičku jamu ili više njih koje su izgrađene sukladno Zakonu o gradnji), </w:t>
      </w:r>
    </w:p>
    <w:p w14:paraId="00FED54D" w14:textId="77777777" w:rsidR="00775EE6" w:rsidRPr="005768AC"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kupanje životinja, izuzev na plažama za pse na kojima je to dozvoljeno, a koje su označene posebnim znakom,</w:t>
      </w:r>
    </w:p>
    <w:p w14:paraId="0A5931BB" w14:textId="4B498C04" w:rsidR="00775EE6" w:rsidRDefault="00775EE6" w:rsidP="00775EE6">
      <w:pPr>
        <w:rPr>
          <w:rFonts w:ascii="Times New Roman" w:hAnsi="Times New Roman" w:cs="Times New Roman"/>
          <w:sz w:val="24"/>
          <w:szCs w:val="24"/>
        </w:rPr>
      </w:pPr>
      <w:r w:rsidRPr="005768AC">
        <w:rPr>
          <w:rFonts w:ascii="Times New Roman" w:hAnsi="Times New Roman" w:cs="Times New Roman"/>
          <w:sz w:val="24"/>
          <w:szCs w:val="24"/>
        </w:rPr>
        <w:t>- oštećivanje drveća, grmlja, cvjetnjaka, živica i drugog raslinja, te lijepljenje plakata po drveću.</w:t>
      </w:r>
    </w:p>
    <w:p w14:paraId="48740696" w14:textId="1D775118" w:rsidR="005768AC" w:rsidRPr="00963532" w:rsidRDefault="005768AC" w:rsidP="005768AC">
      <w:pPr>
        <w:jc w:val="center"/>
        <w:rPr>
          <w:rFonts w:ascii="Times New Roman" w:hAnsi="Times New Roman" w:cs="Times New Roman"/>
          <w:b/>
          <w:bCs/>
          <w:sz w:val="24"/>
          <w:szCs w:val="24"/>
        </w:rPr>
      </w:pPr>
      <w:r w:rsidRPr="00963532">
        <w:rPr>
          <w:rFonts w:ascii="Times New Roman" w:hAnsi="Times New Roman" w:cs="Times New Roman"/>
          <w:b/>
          <w:bCs/>
          <w:sz w:val="24"/>
          <w:szCs w:val="24"/>
        </w:rPr>
        <w:t xml:space="preserve">Članak </w:t>
      </w:r>
      <w:r w:rsidRPr="00963532">
        <w:rPr>
          <w:rFonts w:ascii="Times New Roman" w:hAnsi="Times New Roman" w:cs="Times New Roman"/>
          <w:b/>
          <w:bCs/>
          <w:sz w:val="24"/>
          <w:szCs w:val="24"/>
        </w:rPr>
        <w:t>6</w:t>
      </w:r>
      <w:r w:rsidRPr="00963532">
        <w:rPr>
          <w:rFonts w:ascii="Times New Roman" w:hAnsi="Times New Roman" w:cs="Times New Roman"/>
          <w:b/>
          <w:bCs/>
          <w:sz w:val="24"/>
          <w:szCs w:val="24"/>
        </w:rPr>
        <w:t>.</w:t>
      </w:r>
    </w:p>
    <w:p w14:paraId="41D94BEE" w14:textId="1CCD1D8C" w:rsidR="005768AC" w:rsidRDefault="005768AC" w:rsidP="005768AC">
      <w:pPr>
        <w:rPr>
          <w:rFonts w:ascii="Times New Roman" w:hAnsi="Times New Roman" w:cs="Times New Roman"/>
          <w:sz w:val="24"/>
          <w:szCs w:val="24"/>
        </w:rPr>
      </w:pPr>
      <w:r w:rsidRPr="005768AC">
        <w:rPr>
          <w:rFonts w:ascii="Times New Roman" w:hAnsi="Times New Roman" w:cs="Times New Roman"/>
          <w:sz w:val="24"/>
          <w:szCs w:val="24"/>
        </w:rPr>
        <w:t xml:space="preserve">Ovom Odlukom </w:t>
      </w:r>
      <w:r>
        <w:rPr>
          <w:rFonts w:ascii="Times New Roman" w:hAnsi="Times New Roman" w:cs="Times New Roman"/>
          <w:sz w:val="24"/>
          <w:szCs w:val="24"/>
        </w:rPr>
        <w:t>briše se</w:t>
      </w:r>
      <w:r w:rsidRPr="005768AC">
        <w:rPr>
          <w:rFonts w:ascii="Times New Roman" w:hAnsi="Times New Roman" w:cs="Times New Roman"/>
          <w:sz w:val="24"/>
          <w:szCs w:val="24"/>
        </w:rPr>
        <w:t xml:space="preserve"> članak </w:t>
      </w:r>
      <w:r>
        <w:rPr>
          <w:rFonts w:ascii="Times New Roman" w:hAnsi="Times New Roman" w:cs="Times New Roman"/>
          <w:sz w:val="24"/>
          <w:szCs w:val="24"/>
        </w:rPr>
        <w:t>29</w:t>
      </w:r>
      <w:r w:rsidRPr="005768AC">
        <w:rPr>
          <w:rFonts w:ascii="Times New Roman" w:hAnsi="Times New Roman" w:cs="Times New Roman"/>
          <w:sz w:val="24"/>
          <w:szCs w:val="24"/>
        </w:rPr>
        <w:t>. Odluke o redu na pomorskom dobru („Glasnik Općine Jasenice“ broj: 08/23)</w:t>
      </w:r>
      <w:r>
        <w:rPr>
          <w:rFonts w:ascii="Times New Roman" w:hAnsi="Times New Roman" w:cs="Times New Roman"/>
          <w:sz w:val="24"/>
          <w:szCs w:val="24"/>
        </w:rPr>
        <w:t>.</w:t>
      </w:r>
    </w:p>
    <w:p w14:paraId="24D85424" w14:textId="5307C4F9" w:rsidR="00963532" w:rsidRPr="00963532" w:rsidRDefault="00963532" w:rsidP="00963532">
      <w:pPr>
        <w:jc w:val="center"/>
        <w:rPr>
          <w:rFonts w:ascii="Times New Roman" w:hAnsi="Times New Roman" w:cs="Times New Roman"/>
          <w:b/>
          <w:bCs/>
          <w:sz w:val="24"/>
          <w:szCs w:val="24"/>
        </w:rPr>
      </w:pPr>
      <w:r w:rsidRPr="00963532">
        <w:rPr>
          <w:rFonts w:ascii="Times New Roman" w:hAnsi="Times New Roman" w:cs="Times New Roman"/>
          <w:b/>
          <w:bCs/>
          <w:sz w:val="24"/>
          <w:szCs w:val="24"/>
        </w:rPr>
        <w:t xml:space="preserve">Članak </w:t>
      </w:r>
      <w:r w:rsidRPr="00963532">
        <w:rPr>
          <w:rFonts w:ascii="Times New Roman" w:hAnsi="Times New Roman" w:cs="Times New Roman"/>
          <w:b/>
          <w:bCs/>
          <w:sz w:val="24"/>
          <w:szCs w:val="24"/>
        </w:rPr>
        <w:t>7</w:t>
      </w:r>
      <w:r w:rsidRPr="00963532">
        <w:rPr>
          <w:rFonts w:ascii="Times New Roman" w:hAnsi="Times New Roman" w:cs="Times New Roman"/>
          <w:b/>
          <w:bCs/>
          <w:sz w:val="24"/>
          <w:szCs w:val="24"/>
        </w:rPr>
        <w:t>.</w:t>
      </w:r>
    </w:p>
    <w:p w14:paraId="6E308BC8" w14:textId="62255B0B" w:rsidR="00963532" w:rsidRPr="005768AC" w:rsidRDefault="00963532" w:rsidP="00963532">
      <w:pPr>
        <w:jc w:val="both"/>
        <w:rPr>
          <w:rFonts w:ascii="Times New Roman" w:hAnsi="Times New Roman" w:cs="Times New Roman"/>
          <w:sz w:val="24"/>
          <w:szCs w:val="24"/>
        </w:rPr>
      </w:pPr>
      <w:r w:rsidRPr="00963532">
        <w:rPr>
          <w:rFonts w:ascii="Times New Roman" w:hAnsi="Times New Roman" w:cs="Times New Roman"/>
          <w:sz w:val="24"/>
          <w:szCs w:val="24"/>
        </w:rPr>
        <w:t xml:space="preserve">Ovom Odlukom </w:t>
      </w:r>
      <w:r>
        <w:rPr>
          <w:rFonts w:ascii="Times New Roman" w:hAnsi="Times New Roman" w:cs="Times New Roman"/>
          <w:sz w:val="24"/>
          <w:szCs w:val="24"/>
        </w:rPr>
        <w:t>mijenja</w:t>
      </w:r>
      <w:r w:rsidRPr="00963532">
        <w:rPr>
          <w:rFonts w:ascii="Times New Roman" w:hAnsi="Times New Roman" w:cs="Times New Roman"/>
          <w:sz w:val="24"/>
          <w:szCs w:val="24"/>
        </w:rPr>
        <w:t xml:space="preserve"> se članak </w:t>
      </w:r>
      <w:r>
        <w:rPr>
          <w:rFonts w:ascii="Times New Roman" w:hAnsi="Times New Roman" w:cs="Times New Roman"/>
          <w:sz w:val="24"/>
          <w:szCs w:val="24"/>
        </w:rPr>
        <w:t>30</w:t>
      </w:r>
      <w:r w:rsidRPr="00963532">
        <w:rPr>
          <w:rFonts w:ascii="Times New Roman" w:hAnsi="Times New Roman" w:cs="Times New Roman"/>
          <w:sz w:val="24"/>
          <w:szCs w:val="24"/>
        </w:rPr>
        <w:t>. Odluke o redu na pomorskom dobru („Glasnik Općine Jasenice“ broj: 08/23)</w:t>
      </w:r>
      <w:r>
        <w:rPr>
          <w:rFonts w:ascii="Times New Roman" w:hAnsi="Times New Roman" w:cs="Times New Roman"/>
          <w:sz w:val="24"/>
          <w:szCs w:val="24"/>
        </w:rPr>
        <w:t>, koji sada glasi:</w:t>
      </w:r>
    </w:p>
    <w:p w14:paraId="330FD2EA" w14:textId="77BE4889" w:rsidR="003A5E4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U slučaju onečišćenja izazvanim vremenskim nepogodama ili drugim izvanrednim situacijama, pomorski redar će naložiti pravnoj ili fizičkoj osobi koja obavlja poslove održavanja, odnosno čišćenja, rok za izvanredno čišćenje pomorskog dobra, a ako isti to ne učini primijenit će se pravila Zakona o općem upravnom postupku koja se odnose na prisilno izvršenje nenovčanih tražbina.</w:t>
      </w:r>
    </w:p>
    <w:p w14:paraId="0A12AB55" w14:textId="77777777" w:rsidR="00963532" w:rsidRDefault="00963532" w:rsidP="003A5E42">
      <w:pPr>
        <w:rPr>
          <w:rFonts w:ascii="Times New Roman" w:hAnsi="Times New Roman" w:cs="Times New Roman"/>
          <w:sz w:val="24"/>
          <w:szCs w:val="24"/>
        </w:rPr>
      </w:pPr>
    </w:p>
    <w:p w14:paraId="12772BF5" w14:textId="5F0900A3" w:rsidR="00963532" w:rsidRPr="00963532" w:rsidRDefault="00963532" w:rsidP="00963532">
      <w:pPr>
        <w:jc w:val="center"/>
        <w:rPr>
          <w:rFonts w:ascii="Times New Roman" w:hAnsi="Times New Roman" w:cs="Times New Roman"/>
          <w:b/>
          <w:bCs/>
          <w:sz w:val="24"/>
          <w:szCs w:val="24"/>
        </w:rPr>
      </w:pPr>
      <w:r w:rsidRPr="00963532">
        <w:rPr>
          <w:rFonts w:ascii="Times New Roman" w:hAnsi="Times New Roman" w:cs="Times New Roman"/>
          <w:b/>
          <w:bCs/>
          <w:sz w:val="24"/>
          <w:szCs w:val="24"/>
        </w:rPr>
        <w:lastRenderedPageBreak/>
        <w:t xml:space="preserve">Članak </w:t>
      </w:r>
      <w:r w:rsidRPr="00963532">
        <w:rPr>
          <w:rFonts w:ascii="Times New Roman" w:hAnsi="Times New Roman" w:cs="Times New Roman"/>
          <w:b/>
          <w:bCs/>
          <w:sz w:val="24"/>
          <w:szCs w:val="24"/>
        </w:rPr>
        <w:t>8</w:t>
      </w:r>
      <w:r w:rsidRPr="00963532">
        <w:rPr>
          <w:rFonts w:ascii="Times New Roman" w:hAnsi="Times New Roman" w:cs="Times New Roman"/>
          <w:b/>
          <w:bCs/>
          <w:sz w:val="24"/>
          <w:szCs w:val="24"/>
        </w:rPr>
        <w:t>.</w:t>
      </w:r>
    </w:p>
    <w:p w14:paraId="00B6FE09" w14:textId="45A75991" w:rsidR="00963532" w:rsidRPr="00963532" w:rsidRDefault="00963532" w:rsidP="00963532">
      <w:pPr>
        <w:rPr>
          <w:rFonts w:ascii="Times New Roman" w:hAnsi="Times New Roman" w:cs="Times New Roman"/>
          <w:sz w:val="24"/>
          <w:szCs w:val="24"/>
        </w:rPr>
      </w:pPr>
      <w:r w:rsidRPr="00963532">
        <w:rPr>
          <w:rFonts w:ascii="Times New Roman" w:hAnsi="Times New Roman" w:cs="Times New Roman"/>
          <w:sz w:val="24"/>
          <w:szCs w:val="24"/>
        </w:rPr>
        <w:t>Ovom Odlukom mijenja se članak 3</w:t>
      </w:r>
      <w:r>
        <w:rPr>
          <w:rFonts w:ascii="Times New Roman" w:hAnsi="Times New Roman" w:cs="Times New Roman"/>
          <w:sz w:val="24"/>
          <w:szCs w:val="24"/>
        </w:rPr>
        <w:t>1</w:t>
      </w:r>
      <w:r w:rsidRPr="00963532">
        <w:rPr>
          <w:rFonts w:ascii="Times New Roman" w:hAnsi="Times New Roman" w:cs="Times New Roman"/>
          <w:sz w:val="24"/>
          <w:szCs w:val="24"/>
        </w:rPr>
        <w:t>. Odluke o redu na pomorskom dobru („Glasnik Općine Jasenice“ broj: 08/23), koji sada glasi:</w:t>
      </w:r>
    </w:p>
    <w:p w14:paraId="46E98F88" w14:textId="7777777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(1) Prilikom zauzimanja površine na pomorskom dobru na teritoriju Općine moraju biti ispunjeni sljedeći uvjeti:</w:t>
      </w:r>
    </w:p>
    <w:p w14:paraId="09342170" w14:textId="7777777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1. prostor za prolaz pješaka svugdje mora biti širi od 1,5 m (jedan metar i 50 centimetara),</w:t>
      </w:r>
    </w:p>
    <w:p w14:paraId="2FF36EAD" w14:textId="497592C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2. ležaljke i plovila moraju biti udaljeni od 1,5 m (jedan metar i 50 centimetara) do 4 m (četiri metra) od mora, dok ležaljke i plovila jednog  ovlaštenika dozvole na pomorskom dobru moraju biti udaljene najmanje 10 m (deset metara) od ležaljki i plovila drugog ovlaštenika dozvole na pomorskom dobru,</w:t>
      </w:r>
    </w:p>
    <w:p w14:paraId="28E9A409" w14:textId="7777777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2. prometovanje pješaka i dopuštenih prometnih sredstava mora biti neometano i potpuno pregledno, tj. zabranjeno je bilo kakvo ometanje prometa ili smanjivanje njegove preglednosti,</w:t>
      </w:r>
    </w:p>
    <w:p w14:paraId="2646C829" w14:textId="7777777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3. pristup vatrogasnim vozilima, vozilima hitne medicinske pomoći i korištenje hidranta mora biti omogućeno u svako doba,</w:t>
      </w:r>
    </w:p>
    <w:p w14:paraId="04798D0A" w14:textId="77777777" w:rsidR="003A5E42" w:rsidRPr="0096353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4. u prometovanju pomorskim dobrom zabranjeno je stvaranje prekomjerne buke i onečišćenja.</w:t>
      </w:r>
    </w:p>
    <w:p w14:paraId="1AACF1A0" w14:textId="10E0FA4A" w:rsidR="003A5E42" w:rsidRDefault="003A5E42" w:rsidP="003A5E42">
      <w:pPr>
        <w:rPr>
          <w:rFonts w:ascii="Times New Roman" w:hAnsi="Times New Roman" w:cs="Times New Roman"/>
          <w:sz w:val="24"/>
          <w:szCs w:val="24"/>
        </w:rPr>
      </w:pPr>
      <w:r w:rsidRPr="00963532">
        <w:rPr>
          <w:rFonts w:ascii="Times New Roman" w:hAnsi="Times New Roman" w:cs="Times New Roman"/>
          <w:sz w:val="24"/>
          <w:szCs w:val="24"/>
        </w:rPr>
        <w:t>(2) U slučaju postupanja protivno stavku 1. ovog članka pomorski redar će naložiti vlasniku i/ili posjedniku sredstava odnosno objekta da iste prilagodi uvjetima iz stavka 1. ovog članka, a ako isti to ne učini primijenit će se pravila Zakona o općem upravnom postupku koja se odnose na prisilno izvršenje nenovčanih tražbina</w:t>
      </w:r>
      <w:r w:rsidR="00963532">
        <w:rPr>
          <w:rFonts w:ascii="Times New Roman" w:hAnsi="Times New Roman" w:cs="Times New Roman"/>
          <w:sz w:val="24"/>
          <w:szCs w:val="24"/>
        </w:rPr>
        <w:t>.</w:t>
      </w:r>
    </w:p>
    <w:p w14:paraId="11577830" w14:textId="6C8706A6" w:rsidR="00963532" w:rsidRPr="00963532" w:rsidRDefault="00963532" w:rsidP="00963532">
      <w:pPr>
        <w:jc w:val="center"/>
        <w:rPr>
          <w:rFonts w:ascii="Times New Roman" w:hAnsi="Times New Roman" w:cs="Times New Roman"/>
          <w:b/>
          <w:bCs/>
          <w:sz w:val="24"/>
          <w:szCs w:val="24"/>
        </w:rPr>
      </w:pPr>
      <w:r w:rsidRPr="00963532">
        <w:rPr>
          <w:rFonts w:ascii="Times New Roman" w:hAnsi="Times New Roman" w:cs="Times New Roman"/>
          <w:b/>
          <w:bCs/>
          <w:sz w:val="24"/>
          <w:szCs w:val="24"/>
        </w:rPr>
        <w:t xml:space="preserve">Članak </w:t>
      </w:r>
      <w:r>
        <w:rPr>
          <w:rFonts w:ascii="Times New Roman" w:hAnsi="Times New Roman" w:cs="Times New Roman"/>
          <w:b/>
          <w:bCs/>
          <w:sz w:val="24"/>
          <w:szCs w:val="24"/>
        </w:rPr>
        <w:t>9</w:t>
      </w:r>
      <w:r w:rsidRPr="00963532">
        <w:rPr>
          <w:rFonts w:ascii="Times New Roman" w:hAnsi="Times New Roman" w:cs="Times New Roman"/>
          <w:b/>
          <w:bCs/>
          <w:sz w:val="24"/>
          <w:szCs w:val="24"/>
        </w:rPr>
        <w:t>.</w:t>
      </w:r>
    </w:p>
    <w:p w14:paraId="58D1D406" w14:textId="7432FE63" w:rsidR="00963532" w:rsidRPr="00963532" w:rsidRDefault="00963532" w:rsidP="00963532">
      <w:pPr>
        <w:jc w:val="both"/>
        <w:rPr>
          <w:rFonts w:ascii="Times New Roman" w:hAnsi="Times New Roman" w:cs="Times New Roman"/>
          <w:sz w:val="24"/>
          <w:szCs w:val="24"/>
        </w:rPr>
      </w:pPr>
      <w:r w:rsidRPr="00963532">
        <w:rPr>
          <w:rFonts w:ascii="Times New Roman" w:hAnsi="Times New Roman" w:cs="Times New Roman"/>
          <w:sz w:val="24"/>
          <w:szCs w:val="24"/>
        </w:rPr>
        <w:t>Ovom Odlukom mijenja se članak 3</w:t>
      </w:r>
      <w:r>
        <w:rPr>
          <w:rFonts w:ascii="Times New Roman" w:hAnsi="Times New Roman" w:cs="Times New Roman"/>
          <w:sz w:val="24"/>
          <w:szCs w:val="24"/>
        </w:rPr>
        <w:t>3</w:t>
      </w:r>
      <w:r w:rsidRPr="00963532">
        <w:rPr>
          <w:rFonts w:ascii="Times New Roman" w:hAnsi="Times New Roman" w:cs="Times New Roman"/>
          <w:sz w:val="24"/>
          <w:szCs w:val="24"/>
        </w:rPr>
        <w:t>. Odluke o redu na pomorskom dobru („Glasnik Općine Jasenice“ broj: 08/23), koji sada glasi:</w:t>
      </w:r>
    </w:p>
    <w:p w14:paraId="23231401" w14:textId="428CD06D" w:rsidR="003A5E42" w:rsidRPr="00963532" w:rsidRDefault="003A5E42" w:rsidP="00963532">
      <w:pPr>
        <w:jc w:val="both"/>
        <w:rPr>
          <w:rFonts w:ascii="Times New Roman" w:hAnsi="Times New Roman" w:cs="Times New Roman"/>
          <w:sz w:val="24"/>
          <w:szCs w:val="24"/>
        </w:rPr>
      </w:pPr>
      <w:r w:rsidRPr="00963532">
        <w:rPr>
          <w:rFonts w:ascii="Times New Roman" w:hAnsi="Times New Roman" w:cs="Times New Roman"/>
          <w:sz w:val="24"/>
          <w:szCs w:val="24"/>
        </w:rPr>
        <w:t xml:space="preserve">(1) Kod obavljanja djelatnosti komercijalno-rekreacijskog sadržaja, ovlaštenik dozvole na pomorskom dobru, mora koristiti </w:t>
      </w:r>
      <w:proofErr w:type="spellStart"/>
      <w:r w:rsidRPr="00963532">
        <w:rPr>
          <w:rFonts w:ascii="Times New Roman" w:hAnsi="Times New Roman" w:cs="Times New Roman"/>
          <w:sz w:val="24"/>
          <w:szCs w:val="24"/>
        </w:rPr>
        <w:t>plažne</w:t>
      </w:r>
      <w:proofErr w:type="spellEnd"/>
      <w:r w:rsidRPr="00963532">
        <w:rPr>
          <w:rFonts w:ascii="Times New Roman" w:hAnsi="Times New Roman" w:cs="Times New Roman"/>
          <w:sz w:val="24"/>
          <w:szCs w:val="24"/>
        </w:rPr>
        <w:t xml:space="preserve"> rekvizite (suncobrani, ležaljke i tome slično) i plovila (sandoline, </w:t>
      </w:r>
      <w:proofErr w:type="spellStart"/>
      <w:r w:rsidRPr="00963532">
        <w:rPr>
          <w:rFonts w:ascii="Times New Roman" w:hAnsi="Times New Roman" w:cs="Times New Roman"/>
          <w:sz w:val="24"/>
          <w:szCs w:val="24"/>
        </w:rPr>
        <w:t>pedaline</w:t>
      </w:r>
      <w:proofErr w:type="spellEnd"/>
      <w:r w:rsidRPr="00963532">
        <w:rPr>
          <w:rFonts w:ascii="Times New Roman" w:hAnsi="Times New Roman" w:cs="Times New Roman"/>
          <w:sz w:val="24"/>
          <w:szCs w:val="24"/>
        </w:rPr>
        <w:t>, daske za jedrenje i tome slično) koji su unificirani, bez reklamnog sadržaja, kvalitetni, u ispravnom stanju, primjerenog izgleda te ne smiju ugrožavati njihove korisnike, kao ni ostale korisnike plaže. Suncobrani moraju biti bijele boje.</w:t>
      </w:r>
    </w:p>
    <w:p w14:paraId="13C31C7E" w14:textId="2F24C848" w:rsidR="003A5E42" w:rsidRPr="00963532" w:rsidRDefault="003A5E42" w:rsidP="00963532">
      <w:pPr>
        <w:jc w:val="both"/>
        <w:rPr>
          <w:rFonts w:ascii="Times New Roman" w:hAnsi="Times New Roman" w:cs="Times New Roman"/>
          <w:sz w:val="24"/>
          <w:szCs w:val="24"/>
        </w:rPr>
      </w:pPr>
      <w:r w:rsidRPr="00963532">
        <w:rPr>
          <w:rFonts w:ascii="Times New Roman" w:hAnsi="Times New Roman" w:cs="Times New Roman"/>
          <w:sz w:val="24"/>
          <w:szCs w:val="24"/>
        </w:rPr>
        <w:t>(2) Postavljeni rekviziti (ležaljke, suncobrani i sl.) ne smiju ometati korištenje plaže kao općeg dobra te se raspoređuju po plaži na način da se rekviziti jednog ovlaštenika dozvole na pomorskom dobru,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3F28D51B" w14:textId="77777777" w:rsidR="003A5E42" w:rsidRPr="00963532" w:rsidRDefault="003A5E42" w:rsidP="00963532">
      <w:pPr>
        <w:jc w:val="both"/>
        <w:rPr>
          <w:rFonts w:ascii="Times New Roman" w:hAnsi="Times New Roman" w:cs="Times New Roman"/>
          <w:sz w:val="24"/>
          <w:szCs w:val="24"/>
        </w:rPr>
      </w:pPr>
      <w:r w:rsidRPr="00963532">
        <w:rPr>
          <w:rFonts w:ascii="Times New Roman" w:hAnsi="Times New Roman" w:cs="Times New Roman"/>
          <w:sz w:val="24"/>
          <w:szCs w:val="24"/>
        </w:rPr>
        <w:t>(3) Ležaljke, plovila i ostala oprema moraju biti složeni na jednom mjestu te se tek na zahtjev korisnika mogu postaviti na za to predviđeno mjesto na plaži.</w:t>
      </w:r>
    </w:p>
    <w:p w14:paraId="1C8443A7" w14:textId="77777777" w:rsidR="003A5E42" w:rsidRPr="00963532" w:rsidRDefault="003A5E42" w:rsidP="00963532">
      <w:pPr>
        <w:jc w:val="both"/>
        <w:rPr>
          <w:rFonts w:ascii="Times New Roman" w:hAnsi="Times New Roman" w:cs="Times New Roman"/>
          <w:sz w:val="24"/>
          <w:szCs w:val="24"/>
        </w:rPr>
      </w:pPr>
      <w:r w:rsidRPr="00963532">
        <w:rPr>
          <w:rFonts w:ascii="Times New Roman" w:hAnsi="Times New Roman" w:cs="Times New Roman"/>
          <w:sz w:val="24"/>
          <w:szCs w:val="24"/>
        </w:rPr>
        <w:lastRenderedPageBreak/>
        <w:t xml:space="preserve">Ležaljke moraju biti udaljene od 1,5 m (jedan metar i 50 centimetara) do 4 (četiri) metra od mora. </w:t>
      </w:r>
    </w:p>
    <w:p w14:paraId="38285D08" w14:textId="19242527" w:rsidR="003A5E42" w:rsidRPr="00963532" w:rsidRDefault="003A5E42" w:rsidP="00963532">
      <w:pPr>
        <w:jc w:val="both"/>
        <w:rPr>
          <w:rFonts w:ascii="Times New Roman" w:hAnsi="Times New Roman" w:cs="Times New Roman"/>
          <w:sz w:val="24"/>
          <w:szCs w:val="24"/>
        </w:rPr>
      </w:pPr>
      <w:r w:rsidRPr="00963532">
        <w:rPr>
          <w:rFonts w:ascii="Times New Roman" w:hAnsi="Times New Roman" w:cs="Times New Roman"/>
          <w:sz w:val="24"/>
          <w:szCs w:val="24"/>
        </w:rPr>
        <w:t>(4) Ležaljke jednog ovlaštenika dozvole od ležaljki drugog ovlaštenika dozvole moraju biti udaljene minimalno 10 (deset) metara.</w:t>
      </w:r>
    </w:p>
    <w:p w14:paraId="4B93FB80" w14:textId="2813CFA6" w:rsidR="003A5E42" w:rsidRPr="00963532" w:rsidRDefault="00963532" w:rsidP="00963532">
      <w:pPr>
        <w:jc w:val="center"/>
        <w:rPr>
          <w:rFonts w:ascii="Times New Roman" w:hAnsi="Times New Roman" w:cs="Times New Roman"/>
          <w:b/>
          <w:bCs/>
          <w:sz w:val="24"/>
          <w:szCs w:val="24"/>
        </w:rPr>
      </w:pPr>
      <w:r w:rsidRPr="00963532">
        <w:rPr>
          <w:rFonts w:ascii="Times New Roman" w:hAnsi="Times New Roman" w:cs="Times New Roman"/>
          <w:b/>
          <w:bCs/>
          <w:sz w:val="24"/>
          <w:szCs w:val="24"/>
        </w:rPr>
        <w:t>Članak 10.</w:t>
      </w:r>
    </w:p>
    <w:p w14:paraId="5AFF75AD" w14:textId="329AE7AB" w:rsidR="00963532" w:rsidRDefault="00963532" w:rsidP="00963532">
      <w:pPr>
        <w:rPr>
          <w:rFonts w:ascii="Times New Roman" w:hAnsi="Times New Roman" w:cs="Times New Roman"/>
          <w:sz w:val="24"/>
          <w:szCs w:val="24"/>
        </w:rPr>
      </w:pPr>
      <w:r>
        <w:rPr>
          <w:rFonts w:ascii="Times New Roman" w:hAnsi="Times New Roman" w:cs="Times New Roman"/>
          <w:sz w:val="24"/>
          <w:szCs w:val="24"/>
        </w:rPr>
        <w:t>Ostalo odredne Odluke o redu na pomorskom dobru („Glasnik Općine Jasenice“ broj: 08/23) ostaju nepromijenjene.</w:t>
      </w:r>
    </w:p>
    <w:p w14:paraId="1BF64974" w14:textId="09311F36" w:rsidR="00963532" w:rsidRPr="00963532" w:rsidRDefault="00963532" w:rsidP="00963532">
      <w:pPr>
        <w:jc w:val="center"/>
        <w:rPr>
          <w:rFonts w:ascii="Times New Roman" w:hAnsi="Times New Roman" w:cs="Times New Roman"/>
          <w:b/>
          <w:bCs/>
          <w:sz w:val="24"/>
          <w:szCs w:val="24"/>
        </w:rPr>
      </w:pPr>
      <w:r w:rsidRPr="00963532">
        <w:rPr>
          <w:rFonts w:ascii="Times New Roman" w:hAnsi="Times New Roman" w:cs="Times New Roman"/>
          <w:b/>
          <w:bCs/>
          <w:sz w:val="24"/>
          <w:szCs w:val="24"/>
        </w:rPr>
        <w:t>Članak 11.</w:t>
      </w:r>
    </w:p>
    <w:p w14:paraId="267C0624" w14:textId="232EEF82" w:rsidR="00963532" w:rsidRPr="00963532" w:rsidRDefault="00963532" w:rsidP="00963532">
      <w:pPr>
        <w:rPr>
          <w:rFonts w:ascii="Times New Roman" w:hAnsi="Times New Roman" w:cs="Times New Roman"/>
          <w:sz w:val="24"/>
          <w:szCs w:val="24"/>
        </w:rPr>
      </w:pPr>
      <w:r>
        <w:rPr>
          <w:rFonts w:ascii="Times New Roman" w:hAnsi="Times New Roman" w:cs="Times New Roman"/>
          <w:sz w:val="24"/>
          <w:szCs w:val="24"/>
        </w:rPr>
        <w:t>Ova Odluka stupa na snagu osmog dana od dana objave u „Glasniku Općine Jasenice“.</w:t>
      </w:r>
    </w:p>
    <w:sectPr w:rsidR="00963532" w:rsidRPr="00963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E6"/>
    <w:rsid w:val="000D6A81"/>
    <w:rsid w:val="003A5E42"/>
    <w:rsid w:val="005768AC"/>
    <w:rsid w:val="00744C93"/>
    <w:rsid w:val="00775EE6"/>
    <w:rsid w:val="007B44F4"/>
    <w:rsid w:val="00963532"/>
    <w:rsid w:val="00B0781A"/>
    <w:rsid w:val="00EC08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2B86"/>
  <w15:chartTrackingRefBased/>
  <w15:docId w15:val="{68930FE3-F12E-40D5-9A13-C8AF049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2024-10-01T09:32:00Z</dcterms:created>
  <dcterms:modified xsi:type="dcterms:W3CDTF">2024-10-01T09:32:00Z</dcterms:modified>
</cp:coreProperties>
</file>